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34" w:rsidRPr="00B5102E" w:rsidRDefault="00165734" w:rsidP="00165734">
      <w:pPr>
        <w:keepNext/>
        <w:tabs>
          <w:tab w:val="left" w:pos="708"/>
        </w:tabs>
        <w:spacing w:line="240" w:lineRule="auto"/>
        <w:ind w:left="360" w:firstLine="0"/>
        <w:outlineLvl w:val="2"/>
        <w:rPr>
          <w:b/>
          <w:bCs w:val="0"/>
          <w:sz w:val="24"/>
          <w:szCs w:val="24"/>
          <w:lang w:eastAsia="x-none"/>
        </w:rPr>
      </w:pPr>
      <w:r w:rsidRPr="00B5102E">
        <w:rPr>
          <w:b/>
          <w:bCs w:val="0"/>
          <w:sz w:val="24"/>
          <w:szCs w:val="24"/>
          <w:lang w:val="x-none" w:eastAsia="x-none"/>
        </w:rPr>
        <w:t xml:space="preserve">Форма </w:t>
      </w:r>
      <w:r w:rsidRPr="00B5102E">
        <w:rPr>
          <w:b/>
          <w:bCs w:val="0"/>
          <w:sz w:val="24"/>
          <w:szCs w:val="24"/>
          <w:lang w:eastAsia="x-none"/>
        </w:rPr>
        <w:t>Анкета о принадлежности к субъектам малого/ среднего предпринимательства</w:t>
      </w:r>
    </w:p>
    <w:p w:rsidR="00165734" w:rsidRPr="006249C2" w:rsidRDefault="00165734" w:rsidP="00165734">
      <w:pPr>
        <w:keepNext/>
        <w:tabs>
          <w:tab w:val="left" w:pos="708"/>
          <w:tab w:val="num" w:pos="2727"/>
        </w:tabs>
        <w:spacing w:line="240" w:lineRule="auto"/>
        <w:ind w:firstLine="0"/>
        <w:outlineLvl w:val="2"/>
        <w:rPr>
          <w:b/>
          <w:bCs w:val="0"/>
          <w:sz w:val="24"/>
          <w:szCs w:val="24"/>
          <w:lang w:eastAsia="x-none"/>
        </w:rPr>
      </w:pPr>
    </w:p>
    <w:p w:rsidR="00165734" w:rsidRPr="006249C2" w:rsidRDefault="00165734" w:rsidP="00165734">
      <w:pPr>
        <w:keepNext/>
        <w:pBdr>
          <w:top w:val="single" w:sz="4" w:space="1" w:color="auto"/>
        </w:pBdr>
        <w:shd w:val="clear" w:color="auto" w:fill="E0E0E0"/>
        <w:suppressAutoHyphens w:val="0"/>
        <w:spacing w:line="240" w:lineRule="auto"/>
        <w:ind w:firstLine="0"/>
        <w:jc w:val="center"/>
        <w:rPr>
          <w:b/>
          <w:bCs w:val="0"/>
          <w:color w:val="000000"/>
          <w:spacing w:val="36"/>
          <w:sz w:val="24"/>
          <w:szCs w:val="24"/>
          <w:lang w:eastAsia="ru-RU"/>
        </w:rPr>
      </w:pPr>
      <w:r w:rsidRPr="006249C2">
        <w:rPr>
          <w:b/>
          <w:bCs w:val="0"/>
          <w:color w:val="000000"/>
          <w:spacing w:val="36"/>
          <w:sz w:val="24"/>
          <w:szCs w:val="24"/>
          <w:lang w:eastAsia="ru-RU"/>
        </w:rPr>
        <w:t>начало формы</w:t>
      </w:r>
    </w:p>
    <w:p w:rsidR="00165734" w:rsidRPr="006249C2" w:rsidRDefault="00165734" w:rsidP="00165734">
      <w:pPr>
        <w:keepNext/>
        <w:suppressAutoHyphens w:val="0"/>
        <w:spacing w:line="240" w:lineRule="auto"/>
        <w:ind w:firstLine="0"/>
        <w:rPr>
          <w:bCs w:val="0"/>
          <w:sz w:val="24"/>
          <w:szCs w:val="24"/>
          <w:lang w:eastAsia="ru-RU"/>
        </w:rPr>
      </w:pPr>
    </w:p>
    <w:p w:rsidR="00165734" w:rsidRPr="00B5102E" w:rsidRDefault="00165734" w:rsidP="00165734">
      <w:pPr>
        <w:suppressAutoHyphens w:val="0"/>
        <w:spacing w:line="240" w:lineRule="auto"/>
        <w:ind w:firstLine="0"/>
        <w:jc w:val="right"/>
        <w:rPr>
          <w:b/>
          <w:bCs w:val="0"/>
          <w:sz w:val="24"/>
          <w:szCs w:val="24"/>
          <w:lang w:eastAsia="ru-RU"/>
        </w:rPr>
      </w:pPr>
      <w:r w:rsidRPr="00B5102E">
        <w:rPr>
          <w:b/>
          <w:bCs w:val="0"/>
          <w:sz w:val="24"/>
          <w:szCs w:val="24"/>
          <w:lang w:eastAsia="ru-RU"/>
        </w:rPr>
        <w:t xml:space="preserve">Анкета о принадлежности к субъектам </w:t>
      </w:r>
    </w:p>
    <w:p w:rsidR="00165734" w:rsidRPr="00B5102E" w:rsidRDefault="00165734" w:rsidP="00165734">
      <w:pPr>
        <w:suppressAutoHyphens w:val="0"/>
        <w:spacing w:line="240" w:lineRule="auto"/>
        <w:ind w:firstLine="0"/>
        <w:jc w:val="right"/>
        <w:rPr>
          <w:b/>
          <w:bCs w:val="0"/>
          <w:sz w:val="24"/>
          <w:szCs w:val="24"/>
          <w:lang w:eastAsia="ru-RU"/>
        </w:rPr>
      </w:pPr>
      <w:r w:rsidRPr="00B5102E">
        <w:rPr>
          <w:b/>
          <w:bCs w:val="0"/>
          <w:sz w:val="24"/>
          <w:szCs w:val="24"/>
          <w:lang w:eastAsia="ru-RU"/>
        </w:rPr>
        <w:t>малого/ среднего предпринимательства</w:t>
      </w:r>
    </w:p>
    <w:p w:rsidR="00165734" w:rsidRPr="00B5102E" w:rsidRDefault="00165734" w:rsidP="00165734">
      <w:pPr>
        <w:suppressAutoHyphens w:val="0"/>
        <w:spacing w:line="240" w:lineRule="auto"/>
        <w:ind w:firstLine="0"/>
        <w:jc w:val="right"/>
        <w:rPr>
          <w:b/>
          <w:bCs w:val="0"/>
          <w:sz w:val="24"/>
          <w:szCs w:val="24"/>
          <w:lang w:eastAsia="ru-RU"/>
        </w:rPr>
      </w:pPr>
    </w:p>
    <w:p w:rsidR="00165734" w:rsidRPr="00B5102E" w:rsidRDefault="00165734" w:rsidP="00165734">
      <w:pPr>
        <w:suppressAutoHyphens w:val="0"/>
        <w:spacing w:line="240" w:lineRule="auto"/>
        <w:ind w:firstLine="0"/>
        <w:jc w:val="right"/>
        <w:rPr>
          <w:b/>
          <w:bCs w:val="0"/>
          <w:sz w:val="24"/>
          <w:szCs w:val="24"/>
          <w:lang w:eastAsia="ru-RU"/>
        </w:rPr>
      </w:pPr>
      <w:r w:rsidRPr="00B5102E">
        <w:rPr>
          <w:b/>
          <w:bCs w:val="0"/>
          <w:sz w:val="24"/>
          <w:szCs w:val="24"/>
          <w:lang w:eastAsia="ru-RU"/>
        </w:rPr>
        <w:t>Фирменный бланк Участника (субподрядчика)</w:t>
      </w:r>
    </w:p>
    <w:p w:rsidR="00165734" w:rsidRPr="00B5102E" w:rsidRDefault="00165734" w:rsidP="00165734">
      <w:pPr>
        <w:suppressAutoHyphens w:val="0"/>
        <w:spacing w:line="240" w:lineRule="auto"/>
        <w:ind w:firstLine="0"/>
        <w:jc w:val="right"/>
        <w:rPr>
          <w:b/>
          <w:bCs w:val="0"/>
          <w:sz w:val="24"/>
          <w:szCs w:val="24"/>
          <w:lang w:eastAsia="ru-RU"/>
        </w:rPr>
      </w:pPr>
    </w:p>
    <w:p w:rsidR="00165734" w:rsidRPr="00B5102E" w:rsidRDefault="00165734" w:rsidP="00165734">
      <w:pPr>
        <w:suppressAutoHyphens w:val="0"/>
        <w:spacing w:line="240" w:lineRule="auto"/>
        <w:ind w:firstLine="0"/>
        <w:jc w:val="right"/>
        <w:rPr>
          <w:b/>
          <w:bCs w:val="0"/>
          <w:sz w:val="24"/>
          <w:szCs w:val="24"/>
          <w:lang w:eastAsia="ru-RU"/>
        </w:rPr>
      </w:pPr>
      <w:r w:rsidRPr="00B5102E">
        <w:rPr>
          <w:bCs w:val="0"/>
          <w:sz w:val="24"/>
          <w:szCs w:val="24"/>
          <w:lang w:eastAsia="ru-RU"/>
        </w:rPr>
        <w:t xml:space="preserve">Приложение  </w:t>
      </w:r>
      <w:r>
        <w:rPr>
          <w:bCs w:val="0"/>
          <w:sz w:val="24"/>
          <w:szCs w:val="24"/>
          <w:lang w:eastAsia="ru-RU"/>
        </w:rPr>
        <w:t xml:space="preserve">№10 </w:t>
      </w:r>
      <w:r w:rsidRPr="00B5102E">
        <w:rPr>
          <w:bCs w:val="0"/>
          <w:sz w:val="24"/>
          <w:szCs w:val="24"/>
          <w:lang w:eastAsia="ru-RU"/>
        </w:rPr>
        <w:t xml:space="preserve">к </w:t>
      </w:r>
      <w:r>
        <w:rPr>
          <w:bCs w:val="0"/>
          <w:sz w:val="24"/>
          <w:szCs w:val="24"/>
          <w:lang w:eastAsia="ru-RU"/>
        </w:rPr>
        <w:t>договору</w:t>
      </w:r>
      <w:r w:rsidR="00D50D3E">
        <w:rPr>
          <w:bCs w:val="0"/>
          <w:sz w:val="24"/>
          <w:szCs w:val="24"/>
          <w:lang w:eastAsia="ru-RU"/>
        </w:rPr>
        <w:t xml:space="preserve"> подряда</w:t>
      </w:r>
      <w:bookmarkStart w:id="0" w:name="_GoBack"/>
      <w:bookmarkEnd w:id="0"/>
      <w:r w:rsidRPr="00B5102E">
        <w:rPr>
          <w:bCs w:val="0"/>
          <w:sz w:val="24"/>
          <w:szCs w:val="24"/>
          <w:lang w:eastAsia="ru-RU"/>
        </w:rPr>
        <w:t xml:space="preserve"> № ______</w:t>
      </w:r>
      <w:r>
        <w:rPr>
          <w:bCs w:val="0"/>
          <w:sz w:val="24"/>
          <w:szCs w:val="24"/>
          <w:lang w:eastAsia="ru-RU"/>
        </w:rPr>
        <w:t>_____</w:t>
      </w:r>
      <w:r w:rsidRPr="00B5102E">
        <w:rPr>
          <w:bCs w:val="0"/>
          <w:sz w:val="24"/>
          <w:szCs w:val="24"/>
          <w:lang w:eastAsia="ru-RU"/>
        </w:rPr>
        <w:t xml:space="preserve"> </w:t>
      </w:r>
      <w:proofErr w:type="gramStart"/>
      <w:r w:rsidRPr="00B5102E">
        <w:rPr>
          <w:bCs w:val="0"/>
          <w:sz w:val="24"/>
          <w:szCs w:val="24"/>
          <w:lang w:eastAsia="ru-RU"/>
        </w:rPr>
        <w:t>от</w:t>
      </w:r>
      <w:proofErr w:type="gramEnd"/>
      <w:r w:rsidRPr="00B5102E">
        <w:rPr>
          <w:bCs w:val="0"/>
          <w:sz w:val="24"/>
          <w:szCs w:val="24"/>
          <w:lang w:eastAsia="ru-RU"/>
        </w:rPr>
        <w:t xml:space="preserve"> ________</w:t>
      </w:r>
      <w:r>
        <w:rPr>
          <w:bCs w:val="0"/>
          <w:sz w:val="24"/>
          <w:szCs w:val="24"/>
          <w:lang w:eastAsia="ru-RU"/>
        </w:rPr>
        <w:t>_____</w:t>
      </w:r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/>
          <w:bCs w:val="0"/>
          <w:sz w:val="24"/>
          <w:szCs w:val="24"/>
          <w:lang w:eastAsia="ru-RU"/>
        </w:rPr>
      </w:pPr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/>
          <w:bCs w:val="0"/>
          <w:sz w:val="24"/>
          <w:szCs w:val="24"/>
          <w:lang w:eastAsia="ru-RU"/>
        </w:rPr>
      </w:pPr>
      <w:r w:rsidRPr="00B5102E">
        <w:rPr>
          <w:b/>
          <w:bCs w:val="0"/>
          <w:sz w:val="24"/>
          <w:szCs w:val="24"/>
          <w:lang w:eastAsia="ru-RU"/>
        </w:rPr>
        <w:t>Анкета о принадлежности к субъектам малого/ среднего предпринимательства</w:t>
      </w:r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Cs w:val="0"/>
          <w:sz w:val="24"/>
          <w:szCs w:val="24"/>
          <w:lang w:eastAsia="ru-RU"/>
        </w:rPr>
      </w:pPr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Cs w:val="0"/>
          <w:sz w:val="24"/>
          <w:szCs w:val="24"/>
          <w:lang w:eastAsia="ru-RU"/>
        </w:rPr>
      </w:pPr>
      <w:r w:rsidRPr="00B5102E">
        <w:rPr>
          <w:bCs w:val="0"/>
          <w:sz w:val="24"/>
          <w:szCs w:val="24"/>
          <w:lang w:eastAsia="ru-RU"/>
        </w:rPr>
        <w:t xml:space="preserve">    </w:t>
      </w:r>
      <w:proofErr w:type="gramStart"/>
      <w:r w:rsidRPr="00B5102E">
        <w:rPr>
          <w:bCs w:val="0"/>
          <w:sz w:val="24"/>
          <w:szCs w:val="24"/>
          <w:lang w:eastAsia="ru-RU"/>
        </w:rPr>
        <w:t>Настоящим подтверждаем, что [</w:t>
      </w:r>
      <w:r w:rsidRPr="00B5102E">
        <w:rPr>
          <w:b/>
          <w:bCs w:val="0"/>
          <w:i/>
          <w:sz w:val="24"/>
          <w:szCs w:val="24"/>
          <w:lang w:eastAsia="ru-RU"/>
        </w:rPr>
        <w:t xml:space="preserve">указывается наименование Участника закупки, либо субподрядчика), </w:t>
      </w:r>
      <w:r w:rsidRPr="00B5102E">
        <w:rPr>
          <w:bCs w:val="0"/>
          <w:sz w:val="24"/>
          <w:szCs w:val="24"/>
          <w:lang w:eastAsia="ru-RU"/>
        </w:rPr>
        <w:t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[</w:t>
      </w:r>
      <w:r w:rsidRPr="00B5102E">
        <w:rPr>
          <w:b/>
          <w:bCs w:val="0"/>
          <w:i/>
          <w:sz w:val="24"/>
          <w:szCs w:val="24"/>
          <w:lang w:eastAsia="ru-RU"/>
        </w:rPr>
        <w:t>указать «обладает» либо «не обладает»</w:t>
      </w:r>
      <w:r w:rsidRPr="00B5102E">
        <w:rPr>
          <w:bCs w:val="0"/>
          <w:sz w:val="24"/>
          <w:szCs w:val="24"/>
          <w:lang w:eastAsia="ru-RU"/>
        </w:rPr>
        <w:t xml:space="preserve">]  критериями, позволяющими относить организацию к субъектам </w:t>
      </w:r>
      <w:bookmarkStart w:id="1" w:name="OLE_LINK4"/>
      <w:r w:rsidRPr="00B5102E">
        <w:rPr>
          <w:bCs w:val="0"/>
          <w:sz w:val="24"/>
          <w:szCs w:val="24"/>
          <w:lang w:eastAsia="ru-RU"/>
        </w:rPr>
        <w:t>[</w:t>
      </w:r>
      <w:r w:rsidRPr="00B5102E">
        <w:rPr>
          <w:b/>
          <w:bCs w:val="0"/>
          <w:i/>
          <w:sz w:val="24"/>
          <w:szCs w:val="24"/>
          <w:lang w:eastAsia="ru-RU"/>
        </w:rPr>
        <w:t>указать «малого» либо «среднего»</w:t>
      </w:r>
      <w:r w:rsidRPr="00B5102E">
        <w:rPr>
          <w:bCs w:val="0"/>
          <w:sz w:val="24"/>
          <w:szCs w:val="24"/>
          <w:lang w:eastAsia="ru-RU"/>
        </w:rPr>
        <w:t xml:space="preserve">] </w:t>
      </w:r>
      <w:bookmarkEnd w:id="1"/>
      <w:r w:rsidRPr="00B5102E">
        <w:rPr>
          <w:bCs w:val="0"/>
          <w:sz w:val="24"/>
          <w:szCs w:val="24"/>
          <w:lang w:eastAsia="ru-RU"/>
        </w:rPr>
        <w:t>предпринимательства и сообщаем следующую информацию:</w:t>
      </w:r>
      <w:proofErr w:type="gramEnd"/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Cs w:val="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2267"/>
        <w:gridCol w:w="1840"/>
        <w:gridCol w:w="2524"/>
        <w:gridCol w:w="2267"/>
      </w:tblGrid>
      <w:tr w:rsidR="00165734" w:rsidRPr="00B5102E" w:rsidTr="004B78FC">
        <w:tc>
          <w:tcPr>
            <w:tcW w:w="688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5102E">
              <w:rPr>
                <w:bCs w:val="0"/>
                <w:sz w:val="24"/>
                <w:szCs w:val="24"/>
                <w:lang w:eastAsia="ru-RU"/>
              </w:rPr>
              <w:t>п</w:t>
            </w:r>
            <w:proofErr w:type="gramEnd"/>
            <w:r w:rsidRPr="00B5102E">
              <w:rPr>
                <w:bCs w:val="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Показатель Участника закупки (либо субподрядчика)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 xml:space="preserve"> [выбрать </w:t>
            </w:r>
            <w:proofErr w:type="gramStart"/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нужное</w:t>
            </w:r>
            <w:proofErr w:type="gramEnd"/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]</w:t>
            </w:r>
          </w:p>
        </w:tc>
        <w:tc>
          <w:tcPr>
            <w:tcW w:w="2005" w:type="dxa"/>
            <w:vAlign w:val="center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Нормативные показатели для субъектов малого предпринимательства/ субъектов среднего предпринимательства</w:t>
            </w:r>
          </w:p>
        </w:tc>
        <w:tc>
          <w:tcPr>
            <w:tcW w:w="2005" w:type="dxa"/>
            <w:vAlign w:val="center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Подтверждающий документ</w:t>
            </w:r>
          </w:p>
        </w:tc>
      </w:tr>
      <w:tr w:rsidR="00165734" w:rsidRPr="00B5102E" w:rsidTr="004B78FC">
        <w:tc>
          <w:tcPr>
            <w:tcW w:w="688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52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9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05" w:type="dxa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05" w:type="dxa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5</w:t>
            </w:r>
          </w:p>
        </w:tc>
      </w:tr>
      <w:tr w:rsidR="00165734" w:rsidRPr="00B5102E" w:rsidTr="004B78F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734" w:rsidRPr="00B5102E" w:rsidRDefault="00165734" w:rsidP="004B78FC">
            <w:pPr>
              <w:numPr>
                <w:ilvl w:val="0"/>
                <w:numId w:val="2"/>
              </w:numPr>
              <w:suppressAutoHyphens w:val="0"/>
              <w:spacing w:line="240" w:lineRule="auto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количество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 xml:space="preserve">] 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До 100 работников/ до 250 работников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наименование подтверждающего документа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>]</w:t>
            </w:r>
          </w:p>
        </w:tc>
      </w:tr>
      <w:tr w:rsidR="00165734" w:rsidRPr="00B5102E" w:rsidTr="004B78FC"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734" w:rsidRPr="00B5102E" w:rsidRDefault="00165734" w:rsidP="004B78FC">
            <w:pPr>
              <w:numPr>
                <w:ilvl w:val="0"/>
                <w:numId w:val="2"/>
              </w:numPr>
              <w:suppressAutoHyphens w:val="0"/>
              <w:spacing w:line="240" w:lineRule="auto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</w:t>
            </w:r>
            <w:r w:rsidRPr="00B5102E">
              <w:rPr>
                <w:bCs w:val="0"/>
                <w:sz w:val="24"/>
                <w:szCs w:val="24"/>
                <w:lang w:eastAsia="ru-RU"/>
              </w:rPr>
              <w:lastRenderedPageBreak/>
              <w:t>активов) за предшествующий календарный год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lastRenderedPageBreak/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сумма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>] рублей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До 400 млн. рублей без учёта налога на добавленную стоимость/</w:t>
            </w:r>
          </w:p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до 1 млрд. рублей без учёта налога на добавленную стоимость</w:t>
            </w: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наименование подтверждающего документа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>]</w:t>
            </w:r>
          </w:p>
        </w:tc>
      </w:tr>
      <w:tr w:rsidR="00165734" w:rsidRPr="00B5102E" w:rsidTr="004B78FC">
        <w:tc>
          <w:tcPr>
            <w:tcW w:w="688" w:type="dxa"/>
            <w:shd w:val="clear" w:color="auto" w:fill="auto"/>
          </w:tcPr>
          <w:p w:rsidR="00165734" w:rsidRPr="00B5102E" w:rsidRDefault="00165734" w:rsidP="004B78FC">
            <w:pPr>
              <w:numPr>
                <w:ilvl w:val="0"/>
                <w:numId w:val="2"/>
              </w:numPr>
              <w:suppressAutoHyphens w:val="0"/>
              <w:spacing w:line="240" w:lineRule="auto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sz w:val="24"/>
                <w:szCs w:val="24"/>
                <w:lang w:eastAsia="ru-RU"/>
              </w:rPr>
            </w:pPr>
            <w:r w:rsidRPr="00B5102E">
              <w:rPr>
                <w:bCs w:val="0"/>
                <w:i/>
                <w:sz w:val="24"/>
                <w:szCs w:val="24"/>
                <w:lang w:eastAsia="ru-RU"/>
              </w:rPr>
              <w:t>только для юридических лиц:</w:t>
            </w:r>
          </w:p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 xml:space="preserve">Суммарная доля участия в уставном (складочном) капитале: </w:t>
            </w:r>
          </w:p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</w:p>
        </w:tc>
        <w:tc>
          <w:tcPr>
            <w:tcW w:w="1819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sz w:val="24"/>
                <w:szCs w:val="24"/>
                <w:lang w:val="en-US"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процент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>]</w:t>
            </w:r>
            <w:r w:rsidRPr="00B5102E">
              <w:rPr>
                <w:bCs w:val="0"/>
                <w:i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005" w:type="dxa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2005" w:type="dxa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наименование подтверждающего документа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>]</w:t>
            </w:r>
          </w:p>
        </w:tc>
      </w:tr>
      <w:tr w:rsidR="00165734" w:rsidRPr="00B5102E" w:rsidTr="004B78FC">
        <w:tc>
          <w:tcPr>
            <w:tcW w:w="688" w:type="dxa"/>
            <w:shd w:val="clear" w:color="auto" w:fill="auto"/>
          </w:tcPr>
          <w:p w:rsidR="00165734" w:rsidRPr="00B5102E" w:rsidRDefault="00165734" w:rsidP="004B78FC">
            <w:pPr>
              <w:numPr>
                <w:ilvl w:val="0"/>
                <w:numId w:val="2"/>
              </w:numPr>
              <w:suppressAutoHyphens w:val="0"/>
              <w:spacing w:line="240" w:lineRule="auto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3352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sz w:val="24"/>
                <w:szCs w:val="24"/>
                <w:lang w:eastAsia="ru-RU"/>
              </w:rPr>
            </w:pPr>
            <w:r w:rsidRPr="00B5102E">
              <w:rPr>
                <w:bCs w:val="0"/>
                <w:i/>
                <w:sz w:val="24"/>
                <w:szCs w:val="24"/>
                <w:lang w:eastAsia="ru-RU"/>
              </w:rPr>
              <w:t>только для юридических лиц:</w:t>
            </w:r>
          </w:p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1819" w:type="dxa"/>
            <w:shd w:val="clear" w:color="auto" w:fill="auto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i/>
                <w:sz w:val="24"/>
                <w:szCs w:val="24"/>
                <w:lang w:val="en-US"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процент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>]</w:t>
            </w:r>
            <w:r w:rsidRPr="00B5102E">
              <w:rPr>
                <w:bCs w:val="0"/>
                <w:i/>
                <w:sz w:val="24"/>
                <w:szCs w:val="24"/>
                <w:lang w:val="en-US" w:eastAsia="ru-RU"/>
              </w:rPr>
              <w:t>%</w:t>
            </w:r>
          </w:p>
        </w:tc>
        <w:tc>
          <w:tcPr>
            <w:tcW w:w="2005" w:type="dxa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До 25%</w:t>
            </w:r>
          </w:p>
        </w:tc>
        <w:tc>
          <w:tcPr>
            <w:tcW w:w="2005" w:type="dxa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[</w:t>
            </w:r>
            <w:r w:rsidRPr="00B5102E">
              <w:rPr>
                <w:b/>
                <w:bCs w:val="0"/>
                <w:i/>
                <w:sz w:val="24"/>
                <w:szCs w:val="24"/>
                <w:lang w:eastAsia="ru-RU"/>
              </w:rPr>
              <w:t>указывается наименование подтверждающего документа</w:t>
            </w:r>
            <w:r w:rsidRPr="00B5102E">
              <w:rPr>
                <w:bCs w:val="0"/>
                <w:sz w:val="24"/>
                <w:szCs w:val="24"/>
                <w:lang w:eastAsia="ru-RU"/>
              </w:rPr>
              <w:t>]</w:t>
            </w:r>
          </w:p>
        </w:tc>
      </w:tr>
    </w:tbl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Cs w:val="0"/>
          <w:sz w:val="24"/>
          <w:szCs w:val="24"/>
          <w:lang w:eastAsia="ru-RU"/>
        </w:rPr>
      </w:pPr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Cs w:val="0"/>
          <w:sz w:val="24"/>
          <w:szCs w:val="24"/>
          <w:lang w:eastAsia="ru-RU"/>
        </w:rPr>
      </w:pPr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Cs w:val="0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00"/>
        <w:gridCol w:w="978"/>
        <w:gridCol w:w="4585"/>
      </w:tblGrid>
      <w:tr w:rsidR="00165734" w:rsidRPr="00B5102E" w:rsidTr="004B78FC">
        <w:tc>
          <w:tcPr>
            <w:tcW w:w="3960" w:type="dxa"/>
            <w:tcBorders>
              <w:top w:val="single" w:sz="4" w:space="0" w:color="auto"/>
            </w:tcBorders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</w:p>
          <w:p w:rsidR="00165734" w:rsidRPr="00B5102E" w:rsidRDefault="00165734" w:rsidP="004B78FC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24"/>
                <w:szCs w:val="24"/>
                <w:lang w:eastAsia="ru-RU"/>
              </w:rPr>
            </w:pPr>
            <w:r w:rsidRPr="00B5102E">
              <w:rPr>
                <w:bCs w:val="0"/>
                <w:sz w:val="24"/>
                <w:szCs w:val="24"/>
                <w:lang w:eastAsia="ru-RU"/>
              </w:rPr>
              <w:t xml:space="preserve">(фамилия, имя, отчество </w:t>
            </w:r>
            <w:proofErr w:type="gramStart"/>
            <w:r w:rsidRPr="00B5102E">
              <w:rPr>
                <w:bCs w:val="0"/>
                <w:sz w:val="24"/>
                <w:szCs w:val="24"/>
                <w:lang w:eastAsia="ru-RU"/>
              </w:rPr>
              <w:t>подписавшего</w:t>
            </w:r>
            <w:proofErr w:type="gramEnd"/>
            <w:r w:rsidRPr="00B5102E">
              <w:rPr>
                <w:bCs w:val="0"/>
                <w:sz w:val="24"/>
                <w:szCs w:val="24"/>
                <w:lang w:eastAsia="ru-RU"/>
              </w:rPr>
              <w:t>, должность)</w:t>
            </w:r>
          </w:p>
        </w:tc>
      </w:tr>
    </w:tbl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/>
          <w:bCs w:val="0"/>
          <w:sz w:val="24"/>
          <w:szCs w:val="24"/>
          <w:lang w:eastAsia="ru-RU"/>
        </w:rPr>
      </w:pPr>
      <w:bookmarkStart w:id="2" w:name="_Toc247081584"/>
      <w:r w:rsidRPr="00B5102E">
        <w:rPr>
          <w:b/>
          <w:bCs w:val="0"/>
          <w:sz w:val="24"/>
          <w:szCs w:val="24"/>
          <w:lang w:eastAsia="ru-RU"/>
        </w:rPr>
        <w:t xml:space="preserve">                          </w:t>
      </w:r>
    </w:p>
    <w:p w:rsidR="00165734" w:rsidRPr="00B5102E" w:rsidRDefault="00165734" w:rsidP="00165734">
      <w:pPr>
        <w:suppressAutoHyphens w:val="0"/>
        <w:spacing w:line="240" w:lineRule="auto"/>
        <w:ind w:firstLine="0"/>
        <w:jc w:val="left"/>
        <w:rPr>
          <w:b/>
          <w:bCs w:val="0"/>
          <w:sz w:val="24"/>
          <w:szCs w:val="24"/>
          <w:lang w:eastAsia="ru-RU"/>
        </w:rPr>
      </w:pPr>
      <w:r w:rsidRPr="00B5102E">
        <w:rPr>
          <w:b/>
          <w:bCs w:val="0"/>
          <w:sz w:val="24"/>
          <w:szCs w:val="24"/>
          <w:lang w:eastAsia="ru-RU"/>
        </w:rPr>
        <w:t xml:space="preserve">                           М.П.</w:t>
      </w:r>
      <w:bookmarkEnd w:id="2"/>
    </w:p>
    <w:p w:rsidR="00165734" w:rsidRDefault="00165734" w:rsidP="00165734">
      <w:pPr>
        <w:keepNext/>
        <w:suppressAutoHyphens w:val="0"/>
        <w:spacing w:line="240" w:lineRule="auto"/>
        <w:rPr>
          <w:bCs w:val="0"/>
          <w:sz w:val="24"/>
          <w:szCs w:val="24"/>
          <w:lang w:eastAsia="ru-RU"/>
        </w:rPr>
      </w:pPr>
    </w:p>
    <w:p w:rsidR="00165734" w:rsidRPr="006249C2" w:rsidRDefault="00165734" w:rsidP="00165734">
      <w:pPr>
        <w:keepNext/>
        <w:suppressAutoHyphens w:val="0"/>
        <w:spacing w:line="240" w:lineRule="auto"/>
        <w:rPr>
          <w:b/>
          <w:bCs w:val="0"/>
          <w:sz w:val="24"/>
          <w:szCs w:val="24"/>
          <w:lang w:eastAsia="ru-RU"/>
        </w:rPr>
      </w:pPr>
    </w:p>
    <w:p w:rsidR="00165734" w:rsidRPr="006249C2" w:rsidRDefault="00165734" w:rsidP="00165734">
      <w:pPr>
        <w:keepNext/>
        <w:pBdr>
          <w:bottom w:val="single" w:sz="4" w:space="1" w:color="auto"/>
        </w:pBdr>
        <w:shd w:val="clear" w:color="auto" w:fill="E0E0E0"/>
        <w:suppressAutoHyphens w:val="0"/>
        <w:spacing w:line="240" w:lineRule="auto"/>
        <w:ind w:firstLine="0"/>
        <w:rPr>
          <w:b/>
          <w:bCs w:val="0"/>
          <w:color w:val="000000"/>
          <w:spacing w:val="36"/>
          <w:sz w:val="24"/>
          <w:szCs w:val="24"/>
          <w:lang w:eastAsia="ru-RU"/>
        </w:rPr>
      </w:pPr>
      <w:r w:rsidRPr="006249C2">
        <w:rPr>
          <w:b/>
          <w:bCs w:val="0"/>
          <w:color w:val="000000"/>
          <w:spacing w:val="36"/>
          <w:sz w:val="24"/>
          <w:szCs w:val="24"/>
          <w:lang w:eastAsia="ru-RU"/>
        </w:rPr>
        <w:t>конец формы</w:t>
      </w:r>
    </w:p>
    <w:p w:rsidR="00165734" w:rsidRPr="006249C2" w:rsidRDefault="00165734" w:rsidP="00165734">
      <w:pPr>
        <w:keepNext/>
        <w:suppressAutoHyphens w:val="0"/>
        <w:spacing w:line="240" w:lineRule="auto"/>
        <w:rPr>
          <w:b/>
          <w:bCs w:val="0"/>
          <w:sz w:val="24"/>
          <w:szCs w:val="24"/>
          <w:lang w:eastAsia="ru-RU"/>
        </w:rPr>
      </w:pPr>
    </w:p>
    <w:p w:rsidR="00165734" w:rsidRPr="006249C2" w:rsidRDefault="00165734" w:rsidP="00165734">
      <w:pPr>
        <w:keepNext/>
        <w:pageBreakBefore/>
        <w:tabs>
          <w:tab w:val="left" w:pos="708"/>
          <w:tab w:val="num" w:pos="2727"/>
        </w:tabs>
        <w:spacing w:line="240" w:lineRule="auto"/>
        <w:ind w:firstLine="0"/>
        <w:outlineLvl w:val="2"/>
        <w:rPr>
          <w:b/>
          <w:bCs w:val="0"/>
          <w:sz w:val="24"/>
          <w:szCs w:val="24"/>
          <w:lang w:val="x-none" w:eastAsia="x-none"/>
        </w:rPr>
      </w:pPr>
      <w:r w:rsidRPr="006249C2">
        <w:rPr>
          <w:b/>
          <w:bCs w:val="0"/>
          <w:sz w:val="24"/>
          <w:szCs w:val="24"/>
          <w:lang w:val="x-none" w:eastAsia="x-none"/>
        </w:rPr>
        <w:lastRenderedPageBreak/>
        <w:t>Инструкции по заполнению</w:t>
      </w:r>
    </w:p>
    <w:p w:rsidR="00165734" w:rsidRPr="006249C2" w:rsidRDefault="00165734" w:rsidP="00165734">
      <w:pPr>
        <w:keepNext/>
        <w:numPr>
          <w:ilvl w:val="0"/>
          <w:numId w:val="1"/>
        </w:numPr>
        <w:tabs>
          <w:tab w:val="left" w:pos="426"/>
          <w:tab w:val="num" w:pos="1276"/>
        </w:tabs>
        <w:suppressAutoHyphens w:val="0"/>
        <w:spacing w:line="240" w:lineRule="auto"/>
        <w:ind w:left="0" w:firstLine="0"/>
        <w:rPr>
          <w:bCs w:val="0"/>
          <w:sz w:val="24"/>
          <w:szCs w:val="24"/>
          <w:lang w:val="x-none" w:eastAsia="x-none"/>
        </w:rPr>
      </w:pPr>
      <w:r w:rsidRPr="006249C2">
        <w:rPr>
          <w:bCs w:val="0"/>
          <w:sz w:val="24"/>
          <w:szCs w:val="24"/>
          <w:lang w:val="x-none" w:eastAsia="x-none"/>
        </w:rPr>
        <w:t>Участник указывает дату и номер в соответ</w:t>
      </w:r>
      <w:r>
        <w:rPr>
          <w:bCs w:val="0"/>
          <w:sz w:val="24"/>
          <w:szCs w:val="24"/>
          <w:lang w:val="x-none" w:eastAsia="x-none"/>
        </w:rPr>
        <w:t>ствии с письмом о подаче оферты</w:t>
      </w:r>
      <w:r>
        <w:rPr>
          <w:bCs w:val="0"/>
          <w:sz w:val="24"/>
          <w:szCs w:val="24"/>
          <w:lang w:eastAsia="x-none"/>
        </w:rPr>
        <w:t>.</w:t>
      </w:r>
    </w:p>
    <w:p w:rsidR="00165734" w:rsidRPr="006249C2" w:rsidRDefault="00165734" w:rsidP="00165734">
      <w:pPr>
        <w:keepNext/>
        <w:numPr>
          <w:ilvl w:val="0"/>
          <w:numId w:val="1"/>
        </w:numPr>
        <w:tabs>
          <w:tab w:val="left" w:pos="426"/>
          <w:tab w:val="num" w:pos="1276"/>
        </w:tabs>
        <w:suppressAutoHyphens w:val="0"/>
        <w:spacing w:line="240" w:lineRule="auto"/>
        <w:ind w:left="0" w:firstLine="0"/>
        <w:rPr>
          <w:bCs w:val="0"/>
          <w:sz w:val="24"/>
          <w:szCs w:val="24"/>
          <w:lang w:val="x-none" w:eastAsia="x-none"/>
        </w:rPr>
      </w:pPr>
      <w:r w:rsidRPr="006249C2">
        <w:rPr>
          <w:bCs w:val="0"/>
          <w:sz w:val="24"/>
          <w:szCs w:val="24"/>
          <w:lang w:val="x-none" w:eastAsia="x-none"/>
        </w:rPr>
        <w:t xml:space="preserve">Участник указывает свое фирменное наименование (в </w:t>
      </w:r>
      <w:proofErr w:type="spellStart"/>
      <w:r w:rsidRPr="006249C2">
        <w:rPr>
          <w:bCs w:val="0"/>
          <w:sz w:val="24"/>
          <w:szCs w:val="24"/>
          <w:lang w:val="x-none" w:eastAsia="x-none"/>
        </w:rPr>
        <w:t>т.ч</w:t>
      </w:r>
      <w:proofErr w:type="spellEnd"/>
      <w:r w:rsidRPr="006249C2">
        <w:rPr>
          <w:bCs w:val="0"/>
          <w:sz w:val="24"/>
          <w:szCs w:val="24"/>
          <w:lang w:val="x-none" w:eastAsia="x-none"/>
        </w:rPr>
        <w:t>. организационно-правовую форму) и свой адрес.</w:t>
      </w:r>
    </w:p>
    <w:p w:rsidR="00165734" w:rsidRPr="006249C2" w:rsidRDefault="00165734" w:rsidP="00165734">
      <w:pPr>
        <w:keepNext/>
        <w:numPr>
          <w:ilvl w:val="0"/>
          <w:numId w:val="1"/>
        </w:numPr>
        <w:tabs>
          <w:tab w:val="left" w:pos="426"/>
          <w:tab w:val="num" w:pos="1276"/>
        </w:tabs>
        <w:suppressAutoHyphens w:val="0"/>
        <w:spacing w:line="240" w:lineRule="auto"/>
        <w:ind w:left="0" w:firstLine="0"/>
        <w:rPr>
          <w:bCs w:val="0"/>
          <w:sz w:val="24"/>
          <w:szCs w:val="24"/>
          <w:lang w:val="x-none" w:eastAsia="x-none"/>
        </w:rPr>
      </w:pPr>
      <w:r w:rsidRPr="006249C2">
        <w:rPr>
          <w:bCs w:val="0"/>
          <w:sz w:val="24"/>
          <w:szCs w:val="24"/>
          <w:lang w:val="x-none" w:eastAsia="x-none"/>
        </w:rPr>
        <w:t>В техническом предложении описываются все позиции раздела с учетом предлагаемых условий Договора. Участник вправе указать, что он согласен на проект Технического задания. Документации по запросу предложений, за исключением таких-то изменений (и указать их).</w:t>
      </w:r>
    </w:p>
    <w:p w:rsidR="00165734" w:rsidRPr="006249C2" w:rsidRDefault="00165734" w:rsidP="00165734">
      <w:pPr>
        <w:numPr>
          <w:ilvl w:val="0"/>
          <w:numId w:val="1"/>
        </w:numPr>
        <w:tabs>
          <w:tab w:val="left" w:pos="426"/>
        </w:tabs>
        <w:ind w:left="0" w:firstLine="0"/>
        <w:rPr>
          <w:sz w:val="24"/>
          <w:szCs w:val="24"/>
        </w:rPr>
      </w:pPr>
      <w:r w:rsidRPr="006249C2">
        <w:rPr>
          <w:bCs w:val="0"/>
          <w:sz w:val="24"/>
          <w:szCs w:val="24"/>
          <w:lang w:eastAsia="ru-RU"/>
        </w:rPr>
        <w:t>Техническое предложение на выполнение работ будет служить основой для подготовки приложения №1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</w:p>
    <w:p w:rsidR="00813608" w:rsidRDefault="00813608"/>
    <w:sectPr w:rsidR="00813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3F36"/>
    <w:multiLevelType w:val="hybridMultilevel"/>
    <w:tmpl w:val="7F1E3F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3F4503A7"/>
    <w:multiLevelType w:val="hybridMultilevel"/>
    <w:tmpl w:val="7F6A8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A0"/>
    <w:rsid w:val="00165734"/>
    <w:rsid w:val="00735EA0"/>
    <w:rsid w:val="00813608"/>
    <w:rsid w:val="00D5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34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34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488</Words>
  <Characters>2784</Characters>
  <Application>Microsoft Office Word</Application>
  <DocSecurity>0</DocSecurity>
  <Lines>23</Lines>
  <Paragraphs>6</Paragraphs>
  <ScaleCrop>false</ScaleCrop>
  <Company/>
  <LinksUpToDate>false</LinksUpToDate>
  <CharactersWithSpaces>3266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Лавренченко Константин Игоревич</dc:creator>
  <cp:keywords/>
  <dc:description/>
  <cp:lastModifiedBy>Лавренченко Константин Игоревич</cp:lastModifiedBy>
  <cp:revision>3</cp:revision>
  <dcterms:created xsi:type="dcterms:W3CDTF">2015-07-16T07:47:00Z</dcterms:created>
  <dcterms:modified xsi:type="dcterms:W3CDTF">2015-07-16T07:49:00Z</dcterms:modified>
</cp:coreProperties>
</file>